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28"/>
          <w:szCs w:val="32"/>
        </w:rPr>
      </w:pPr>
      <w:r>
        <w:rPr>
          <w:rFonts w:hint="eastAsia" w:ascii="黑体" w:eastAsia="黑体"/>
          <w:sz w:val="28"/>
          <w:szCs w:val="32"/>
        </w:rPr>
        <w:t>医学院·整合医学学院“本科生导师制”导师情况登记表</w:t>
      </w:r>
    </w:p>
    <w:tbl>
      <w:tblPr>
        <w:tblStyle w:val="2"/>
        <w:tblW w:w="87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1780"/>
        <w:gridCol w:w="786"/>
        <w:gridCol w:w="1866"/>
        <w:gridCol w:w="1247"/>
        <w:gridCol w:w="1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姓 名</w:t>
            </w: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包凯帆</w:t>
            </w:r>
          </w:p>
        </w:tc>
        <w:tc>
          <w:tcPr>
            <w:tcW w:w="78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性别</w:t>
            </w:r>
          </w:p>
        </w:tc>
        <w:tc>
          <w:tcPr>
            <w:tcW w:w="186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男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教研室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免疫学系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专业方向</w:t>
            </w:r>
          </w:p>
        </w:tc>
        <w:tc>
          <w:tcPr>
            <w:tcW w:w="7397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黏膜免疫、炎症免疫、中药药理等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3871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hAnsi="Times New Roman" w:eastAsia="仿宋_GB2312" w:cs="Times New Roman"/>
                <w:sz w:val="24"/>
              </w:rPr>
              <w:t>意向带学生数（人）</w:t>
            </w:r>
          </w:p>
        </w:tc>
        <w:tc>
          <w:tcPr>
            <w:tcW w:w="4831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0" w:hRule="atLeast"/>
        </w:trPr>
        <w:tc>
          <w:tcPr>
            <w:tcW w:w="8702" w:type="dxa"/>
            <w:gridSpan w:val="6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导师个人简介：</w:t>
            </w:r>
          </w:p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276" w:lineRule="auto"/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南京中医药大学医学博士，Queen’s University Belfast和南京中医药大学双硕士学位（Pharmaceutical Biotechnology及中药药理专业）。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任职南京中医药大学医学院·整合医学学院免疫学系讲师。</w:t>
            </w:r>
          </w:p>
          <w:p>
            <w:pPr>
              <w:spacing w:line="276" w:lineRule="auto"/>
              <w:ind w:firstLine="480" w:firstLineChars="200"/>
              <w:rPr>
                <w:rFonts w:hint="eastAsia"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主要研究领域为黏膜免疫在过敏性疾病、炎症性疾病、败血症等疾病中扮演的关键角色以及防治过敏性疾病中药药理研究，截至目前以第一作者身份在《</w:t>
            </w:r>
            <w:r>
              <w:rPr>
                <w:rFonts w:ascii="Times New Roman" w:hAnsi="Times New Roman" w:eastAsia="仿宋_GB2312" w:cs="Times New Roman"/>
                <w:sz w:val="24"/>
              </w:rPr>
              <w:t>M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ucosal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Immunology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》等国际知名学术期刊发表</w:t>
            </w:r>
            <w:r>
              <w:rPr>
                <w:rFonts w:ascii="Times New Roman" w:hAnsi="Times New Roman" w:eastAsia="仿宋_GB2312" w:cs="Times New Roman"/>
                <w:sz w:val="24"/>
              </w:rPr>
              <w:t>SCI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 xml:space="preserve"> 论文共6篇，</w:t>
            </w:r>
            <w:r>
              <w:rPr>
                <w:rFonts w:ascii="Times New Roman" w:hAnsi="Times New Roman" w:eastAsia="仿宋_GB2312" w:cs="Times New Roman"/>
                <w:sz w:val="24"/>
              </w:rPr>
              <w:t>IF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累计2</w:t>
            </w:r>
            <w:r>
              <w:rPr>
                <w:rFonts w:ascii="Times New Roman" w:hAnsi="Times New Roman" w:eastAsia="仿宋_GB2312" w:cs="Times New Roman"/>
                <w:sz w:val="24"/>
              </w:rPr>
              <w:t>9.065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，单篇最高7</w:t>
            </w:r>
            <w:r>
              <w:rPr>
                <w:rFonts w:ascii="Times New Roman" w:hAnsi="Times New Roman" w:eastAsia="仿宋_GB2312" w:cs="Times New Roman"/>
                <w:sz w:val="24"/>
              </w:rPr>
              <w:t>.313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1" w:hRule="atLeast"/>
        </w:trPr>
        <w:tc>
          <w:tcPr>
            <w:tcW w:w="8702" w:type="dxa"/>
            <w:gridSpan w:val="6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对培养对象的要求与意愿：</w:t>
            </w:r>
          </w:p>
          <w:p>
            <w:pPr>
              <w:spacing w:line="360" w:lineRule="auto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对科研具备浓厚兴趣，通过CET-6考试（雅思6</w:t>
            </w:r>
            <w:r>
              <w:rPr>
                <w:rFonts w:ascii="Times New Roman" w:hAnsi="Times New Roman" w:eastAsia="仿宋_GB2312" w:cs="Times New Roman"/>
                <w:sz w:val="24"/>
              </w:rPr>
              <w:t>.5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以上优先），思维灵活、肯学敢想。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8267AA"/>
    <w:rsid w:val="000B3FC6"/>
    <w:rsid w:val="002226FD"/>
    <w:rsid w:val="00585B43"/>
    <w:rsid w:val="00705D29"/>
    <w:rsid w:val="00AA6844"/>
    <w:rsid w:val="04AE628C"/>
    <w:rsid w:val="19B732AD"/>
    <w:rsid w:val="491411DB"/>
    <w:rsid w:val="7482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1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6">
    <w:name w:val="Unresolved Mention"/>
    <w:basedOn w:val="4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398</Characters>
  <Lines>3</Lines>
  <Paragraphs>1</Paragraphs>
  <TotalTime>15</TotalTime>
  <ScaleCrop>false</ScaleCrop>
  <LinksUpToDate>false</LinksUpToDate>
  <CharactersWithSpaces>466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2020-12-17T07:31:00Z</dcterms:created>
  <dc:creator>L°</dc:creator>
  <cp:lastModifiedBy>L °</cp:lastModifiedBy>
  <dcterms:modified xsi:type="dcterms:W3CDTF">2021-12-24T06:27:08Z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6BCA891046214207A2092E482199382E</vt:lpwstr>
  </property>
</Properties>
</file>